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CCAF" w14:textId="0C1790AF" w:rsidR="0093398B" w:rsidRPr="005716D6" w:rsidRDefault="005716D6" w:rsidP="004B0B3B">
      <w:pPr>
        <w:spacing w:after="0" w:line="240" w:lineRule="auto"/>
        <w:rPr>
          <w:b/>
          <w:bCs/>
        </w:rPr>
      </w:pPr>
      <w:r w:rsidRPr="005716D6">
        <w:rPr>
          <w:b/>
          <w:bCs/>
        </w:rPr>
        <w:t>Mogelijke redenen van bezwaar die je kunt noemen in je brief</w:t>
      </w:r>
    </w:p>
    <w:p w14:paraId="287B9348" w14:textId="77777777" w:rsidR="0093398B" w:rsidRDefault="0093398B" w:rsidP="004B0B3B">
      <w:pPr>
        <w:spacing w:after="0" w:line="240" w:lineRule="auto"/>
      </w:pPr>
    </w:p>
    <w:p w14:paraId="39E89437" w14:textId="22780A07" w:rsidR="001D2BC9" w:rsidRDefault="001D2BC9" w:rsidP="004B0B3B">
      <w:pPr>
        <w:spacing w:after="0" w:line="240" w:lineRule="auto"/>
      </w:pPr>
      <w:r>
        <w:t xml:space="preserve">Hieronder geven we voorbeelden van welke argumenten je zou kunnen gebruiken in je bezwaar. </w:t>
      </w:r>
    </w:p>
    <w:p w14:paraId="72256DC8" w14:textId="77777777" w:rsidR="001D2BC9" w:rsidRDefault="001D2BC9" w:rsidP="004B0B3B">
      <w:pPr>
        <w:spacing w:after="0" w:line="240" w:lineRule="auto"/>
      </w:pPr>
    </w:p>
    <w:p w14:paraId="6C68E697" w14:textId="7D9AE24D" w:rsidR="004B0B3B" w:rsidRDefault="004B0B3B" w:rsidP="004B0B3B">
      <w:pPr>
        <w:spacing w:after="0" w:line="240" w:lineRule="auto"/>
      </w:pPr>
      <w:r>
        <w:t>Bij een pro</w:t>
      </w:r>
      <w:r w:rsidR="00DC5C33">
        <w:t xml:space="preserve"> </w:t>
      </w:r>
      <w:r>
        <w:t>forma bezwaar</w:t>
      </w:r>
      <w:r w:rsidR="00DC5C33">
        <w:t xml:space="preserve"> moet je altijd minstens 1 reden geven waarom je bezwaar maakt. </w:t>
      </w:r>
    </w:p>
    <w:p w14:paraId="4F24195A" w14:textId="60C412A6" w:rsidR="00DC5C33" w:rsidRDefault="001D2BC9" w:rsidP="004B0B3B">
      <w:pPr>
        <w:spacing w:after="0" w:line="240" w:lineRule="auto"/>
      </w:pPr>
      <w:r>
        <w:t>Ook h</w:t>
      </w:r>
      <w:r w:rsidR="00DC5C33">
        <w:t xml:space="preserve">iervoor kun je </w:t>
      </w:r>
      <w:r w:rsidR="005B62A3">
        <w:t>een van de ‘algemene beginselen van behoorlijk bestuur’ gebruiken.</w:t>
      </w:r>
    </w:p>
    <w:p w14:paraId="19BF024C" w14:textId="4FC7D07C" w:rsidR="005B62A3" w:rsidRDefault="005B62A3" w:rsidP="004B0B3B">
      <w:pPr>
        <w:spacing w:after="0" w:line="240" w:lineRule="auto"/>
      </w:pPr>
    </w:p>
    <w:p w14:paraId="6C792D88" w14:textId="12D5B9A7" w:rsidR="005B62A3" w:rsidRDefault="004B0B3B" w:rsidP="004B0B3B">
      <w:pPr>
        <w:spacing w:after="0" w:line="240" w:lineRule="auto"/>
      </w:pPr>
      <w:r>
        <w:t xml:space="preserve">De gemeente moet de algemene beginselen van behoorlijk bestuur toepassen bij het nemen van een beslissing.  </w:t>
      </w:r>
    </w:p>
    <w:p w14:paraId="7E7DD0D1" w14:textId="0A82480D" w:rsidR="004B0B3B" w:rsidRDefault="004B0B3B" w:rsidP="004B0B3B">
      <w:pPr>
        <w:spacing w:after="0" w:line="240" w:lineRule="auto"/>
      </w:pPr>
      <w:r>
        <w:t>Die beginselen zijn</w:t>
      </w:r>
      <w:r w:rsidR="00E12C06">
        <w:t xml:space="preserve"> onder meer: </w:t>
      </w:r>
    </w:p>
    <w:p w14:paraId="3BC0D6E4" w14:textId="77777777" w:rsidR="004B0B3B" w:rsidRDefault="004B0B3B" w:rsidP="004B0B3B">
      <w:pPr>
        <w:spacing w:after="0" w:line="240" w:lineRule="auto"/>
      </w:pPr>
    </w:p>
    <w:p w14:paraId="56DF5694" w14:textId="43FE6E92" w:rsidR="003B2C46" w:rsidRDefault="00A262B1" w:rsidP="00997D2F">
      <w:pPr>
        <w:pStyle w:val="Lijstalinea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97D2F">
        <w:rPr>
          <w:rFonts w:ascii="Arial" w:eastAsia="Times New Roman" w:hAnsi="Arial" w:cs="Arial"/>
          <w:sz w:val="20"/>
          <w:szCs w:val="20"/>
          <w:lang w:eastAsia="nl-NL"/>
        </w:rPr>
        <w:t xml:space="preserve">Motiveringsbeginsel. De gemeente moet zijn besluiten goed motiveren: de feiten moeten kloppen en de motivering moet logisch en begrijpelijk zijn (art. 3:46 </w:t>
      </w:r>
      <w:proofErr w:type="spellStart"/>
      <w:r w:rsidRPr="00997D2F">
        <w:rPr>
          <w:rFonts w:ascii="Arial" w:eastAsia="Times New Roman" w:hAnsi="Arial" w:cs="Arial"/>
          <w:sz w:val="20"/>
          <w:szCs w:val="20"/>
          <w:lang w:eastAsia="nl-NL"/>
        </w:rPr>
        <w:t>Awb</w:t>
      </w:r>
      <w:proofErr w:type="spellEnd"/>
      <w:r w:rsidRPr="00997D2F">
        <w:rPr>
          <w:rFonts w:ascii="Arial" w:eastAsia="Times New Roman" w:hAnsi="Arial" w:cs="Arial"/>
          <w:sz w:val="20"/>
          <w:szCs w:val="20"/>
          <w:lang w:eastAsia="nl-NL"/>
        </w:rPr>
        <w:t>).</w:t>
      </w:r>
      <w:r w:rsidR="003B2C46" w:rsidRPr="00997D2F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</w:p>
    <w:p w14:paraId="12E4C26A" w14:textId="77777777" w:rsidR="00997D2F" w:rsidRPr="00997D2F" w:rsidRDefault="00997D2F" w:rsidP="00997D2F">
      <w:pPr>
        <w:pStyle w:val="Lijstalinea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B3554F3" w14:textId="712C0A44" w:rsidR="00997D2F" w:rsidRDefault="004B0B3B" w:rsidP="00997D2F">
      <w:pPr>
        <w:pStyle w:val="Lijstalinea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97D2F">
        <w:rPr>
          <w:rFonts w:ascii="Arial" w:eastAsia="Times New Roman" w:hAnsi="Arial" w:cs="Arial"/>
          <w:sz w:val="20"/>
          <w:szCs w:val="20"/>
          <w:lang w:eastAsia="nl-NL"/>
        </w:rPr>
        <w:t xml:space="preserve">Zorgvuldigheidsbeginsel. De gemeente moet een besluit zorgvuldig voorbereiden en nemen: correcte behandeling van de burger, zorgvuldig onderzoek naar de feiten en belangen, procedure goed volgen en deugdelijke besluitvorming (art. 3:2 </w:t>
      </w:r>
      <w:proofErr w:type="spellStart"/>
      <w:r w:rsidRPr="00997D2F">
        <w:rPr>
          <w:rFonts w:ascii="Arial" w:eastAsia="Times New Roman" w:hAnsi="Arial" w:cs="Arial"/>
          <w:sz w:val="20"/>
          <w:szCs w:val="20"/>
          <w:lang w:eastAsia="nl-NL"/>
        </w:rPr>
        <w:t>Awb</w:t>
      </w:r>
      <w:proofErr w:type="spellEnd"/>
      <w:r w:rsidRPr="00997D2F">
        <w:rPr>
          <w:rFonts w:ascii="Arial" w:eastAsia="Times New Roman" w:hAnsi="Arial" w:cs="Arial"/>
          <w:sz w:val="20"/>
          <w:szCs w:val="20"/>
          <w:lang w:eastAsia="nl-NL"/>
        </w:rPr>
        <w:t>).</w:t>
      </w:r>
    </w:p>
    <w:p w14:paraId="09101DD7" w14:textId="77777777" w:rsidR="00997D2F" w:rsidRPr="00997D2F" w:rsidRDefault="00997D2F" w:rsidP="00997D2F">
      <w:pPr>
        <w:pStyle w:val="Lijstalinea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20551B6" w14:textId="77777777" w:rsidR="00997D2F" w:rsidRPr="00997D2F" w:rsidRDefault="00997D2F" w:rsidP="00997D2F">
      <w:pPr>
        <w:pStyle w:val="Lijstalinea"/>
        <w:rPr>
          <w:rFonts w:ascii="Arial" w:eastAsia="Times New Roman" w:hAnsi="Arial" w:cs="Arial"/>
          <w:sz w:val="20"/>
          <w:szCs w:val="20"/>
          <w:lang w:eastAsia="nl-NL"/>
        </w:rPr>
      </w:pPr>
    </w:p>
    <w:p w14:paraId="7600652D" w14:textId="153D4B3A" w:rsidR="00FC35E4" w:rsidRPr="00997D2F" w:rsidRDefault="003B2C46" w:rsidP="00997D2F">
      <w:pPr>
        <w:pStyle w:val="Lijstalinea"/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997D2F">
        <w:rPr>
          <w:rFonts w:ascii="Arial" w:eastAsia="Times New Roman" w:hAnsi="Arial" w:cs="Arial"/>
          <w:sz w:val="20"/>
          <w:szCs w:val="20"/>
          <w:lang w:eastAsia="nl-NL"/>
        </w:rPr>
        <w:t xml:space="preserve">Vertrouwensbeginsel. Je </w:t>
      </w:r>
      <w:r w:rsidR="00997D2F" w:rsidRPr="00997D2F">
        <w:rPr>
          <w:rFonts w:ascii="Arial" w:eastAsia="Times New Roman" w:hAnsi="Arial" w:cs="Arial"/>
          <w:sz w:val="20"/>
          <w:szCs w:val="20"/>
          <w:lang w:eastAsia="nl-NL"/>
        </w:rPr>
        <w:t xml:space="preserve">moet </w:t>
      </w:r>
      <w:r w:rsidR="00FC35E4" w:rsidRPr="00997D2F">
        <w:rPr>
          <w:rFonts w:ascii="Arial" w:eastAsia="Times New Roman" w:hAnsi="Arial" w:cs="Arial"/>
          <w:sz w:val="20"/>
          <w:szCs w:val="20"/>
          <w:lang w:eastAsia="nl-NL"/>
        </w:rPr>
        <w:t>erop kunnen vertrouwen, dat een bepaalde toezegging van een bestuursorgaan ook nagekomen wordt of een wettelijke bepaling wordt nageleefd.</w:t>
      </w:r>
    </w:p>
    <w:p w14:paraId="02B3EF49" w14:textId="610DEAE6" w:rsidR="004B0B3B" w:rsidRPr="00997D2F" w:rsidRDefault="00E12C06" w:rsidP="004B0B3B">
      <w:pPr>
        <w:spacing w:after="0" w:line="240" w:lineRule="auto"/>
        <w:rPr>
          <w:b/>
          <w:bCs/>
        </w:rPr>
      </w:pPr>
      <w:r w:rsidRPr="00997D2F">
        <w:rPr>
          <w:b/>
          <w:bCs/>
        </w:rPr>
        <w:t xml:space="preserve">Hoe kun je de verschillende beginselen gebruiken in je bezwaar? </w:t>
      </w:r>
    </w:p>
    <w:p w14:paraId="0F1CA10D" w14:textId="77777777" w:rsidR="00E12C06" w:rsidRDefault="00E12C06" w:rsidP="004B0B3B">
      <w:pPr>
        <w:spacing w:after="0" w:line="240" w:lineRule="auto"/>
      </w:pPr>
    </w:p>
    <w:p w14:paraId="13683FB1" w14:textId="7F3CCFF6" w:rsidR="00E12C06" w:rsidRPr="00997D2F" w:rsidRDefault="004B0B3B" w:rsidP="004B0B3B">
      <w:pPr>
        <w:spacing w:after="0" w:line="240" w:lineRule="auto"/>
        <w:rPr>
          <w:u w:val="single"/>
        </w:rPr>
      </w:pPr>
      <w:r w:rsidRPr="00997D2F">
        <w:rPr>
          <w:u w:val="single"/>
        </w:rPr>
        <w:t>Motiveringsbeginsel</w:t>
      </w:r>
    </w:p>
    <w:p w14:paraId="06F76329" w14:textId="22FA5FB1" w:rsidR="00C25D00" w:rsidRDefault="00942826" w:rsidP="004B0B3B">
      <w:pPr>
        <w:spacing w:after="0" w:line="240" w:lineRule="auto"/>
      </w:pPr>
      <w:r>
        <w:t>Geef aan dat je vindt dat de gemeente het besluit niet (voldoende) heeft gemotiveerd</w:t>
      </w:r>
      <w:r w:rsidR="00617F3A">
        <w:t xml:space="preserve"> en leg uit waarom. En zet in de brief dat je je beroept op het motiveringsbeginsel.</w:t>
      </w:r>
    </w:p>
    <w:p w14:paraId="7A35DF8A" w14:textId="7FCDB3F4" w:rsidR="00617F3A" w:rsidRDefault="00617F3A" w:rsidP="004B0B3B">
      <w:pPr>
        <w:spacing w:after="0" w:line="240" w:lineRule="auto"/>
      </w:pPr>
    </w:p>
    <w:p w14:paraId="117D9D8A" w14:textId="534EF79A" w:rsidR="00617F3A" w:rsidRPr="00997D2F" w:rsidRDefault="00617F3A" w:rsidP="004B0B3B">
      <w:pPr>
        <w:spacing w:after="0" w:line="240" w:lineRule="auto"/>
        <w:rPr>
          <w:u w:val="single"/>
        </w:rPr>
      </w:pPr>
      <w:r w:rsidRPr="00997D2F">
        <w:rPr>
          <w:u w:val="single"/>
        </w:rPr>
        <w:t>Zorgvuldigheidsbeginsel</w:t>
      </w:r>
    </w:p>
    <w:p w14:paraId="288C9F97" w14:textId="44138581" w:rsidR="004B0B3B" w:rsidRDefault="00617F3A" w:rsidP="004B0B3B">
      <w:pPr>
        <w:spacing w:after="0" w:line="240" w:lineRule="auto"/>
      </w:pPr>
      <w:r>
        <w:t xml:space="preserve">Zet bijvoorbeeld in je bezwaar dat </w:t>
      </w:r>
      <w:r w:rsidR="006D2309">
        <w:t xml:space="preserve">je vindt dat het besluit niet zorgvuldig is genomen. Bijvoorbeeld omdat niet alle onderdelen van de aanvraag zijn meegenomen. </w:t>
      </w:r>
      <w:r w:rsidR="00150434">
        <w:t>En in het besluit daarom onvoldoende</w:t>
      </w:r>
      <w:r w:rsidR="00A262B1">
        <w:t xml:space="preserve"> alle</w:t>
      </w:r>
      <w:r w:rsidR="00150434">
        <w:t xml:space="preserve"> belangen zijn </w:t>
      </w:r>
      <w:r w:rsidR="00A262B1">
        <w:t xml:space="preserve">afgewogen. </w:t>
      </w:r>
      <w:r w:rsidR="00997D2F">
        <w:t xml:space="preserve">En dat je daarom vindt dat </w:t>
      </w:r>
      <w:r w:rsidR="004B0B3B">
        <w:t xml:space="preserve">het besluit </w:t>
      </w:r>
      <w:r w:rsidR="00997D2F">
        <w:t xml:space="preserve">is </w:t>
      </w:r>
      <w:r w:rsidR="004B0B3B">
        <w:t>genomen in strijd met het zorgvuldigheidsbeginsel.</w:t>
      </w:r>
    </w:p>
    <w:p w14:paraId="35D32B6A" w14:textId="77777777" w:rsidR="004B0B3B" w:rsidRDefault="004B0B3B" w:rsidP="004B0B3B">
      <w:pPr>
        <w:spacing w:after="0" w:line="240" w:lineRule="auto"/>
      </w:pPr>
    </w:p>
    <w:p w14:paraId="177A92FC" w14:textId="54659733" w:rsidR="0093398B" w:rsidRPr="0093398B" w:rsidRDefault="004B0B3B" w:rsidP="004B0B3B">
      <w:pPr>
        <w:spacing w:after="0" w:line="240" w:lineRule="auto"/>
        <w:rPr>
          <w:u w:val="single"/>
        </w:rPr>
      </w:pPr>
      <w:r w:rsidRPr="0093398B">
        <w:rPr>
          <w:u w:val="single"/>
        </w:rPr>
        <w:t xml:space="preserve">Vertrouwensbeginsel </w:t>
      </w:r>
    </w:p>
    <w:p w14:paraId="787A0E9A" w14:textId="21F134EF" w:rsidR="004B0B3B" w:rsidRDefault="0093398B" w:rsidP="004B0B3B">
      <w:pPr>
        <w:spacing w:after="0" w:line="240" w:lineRule="auto"/>
      </w:pPr>
      <w:r>
        <w:t>I</w:t>
      </w:r>
      <w:r w:rsidR="004B0B3B">
        <w:t>n een gesprek  (datum vermelden) met een medewerker is toegezegd dat het XXXXXXX geen probleem zou zijn en geregeld zou worden. Doe je daarna een aanvraag en wordt deze alsnog afgewezen</w:t>
      </w:r>
      <w:r>
        <w:t>,</w:t>
      </w:r>
      <w:r w:rsidR="004B0B3B">
        <w:t xml:space="preserve"> dan kun je een beroep doen op dit vertrouwensbeginsel. Wel erbij vermelden wie het heeft beloofd en wanneer.</w:t>
      </w:r>
      <w:r>
        <w:t xml:space="preserve"> En als je bewijs hebt (gespreksverslag, e-mail) doe daar een kopie van bij je brief.</w:t>
      </w:r>
    </w:p>
    <w:p w14:paraId="0D2B4042" w14:textId="77777777" w:rsidR="00BB0607" w:rsidRDefault="00BB0607"/>
    <w:sectPr w:rsidR="00BB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3212"/>
    <w:multiLevelType w:val="multilevel"/>
    <w:tmpl w:val="558C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80901"/>
    <w:multiLevelType w:val="hybridMultilevel"/>
    <w:tmpl w:val="50008F7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59C8"/>
    <w:multiLevelType w:val="multilevel"/>
    <w:tmpl w:val="18E6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76BCF"/>
    <w:multiLevelType w:val="multilevel"/>
    <w:tmpl w:val="487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801DA"/>
    <w:multiLevelType w:val="hybridMultilevel"/>
    <w:tmpl w:val="640816D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7A00B4"/>
    <w:multiLevelType w:val="hybridMultilevel"/>
    <w:tmpl w:val="2BCC8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A9"/>
    <w:rsid w:val="00150434"/>
    <w:rsid w:val="001D2BC9"/>
    <w:rsid w:val="003B2C46"/>
    <w:rsid w:val="004B0B3B"/>
    <w:rsid w:val="004C54A9"/>
    <w:rsid w:val="005716D6"/>
    <w:rsid w:val="005B62A3"/>
    <w:rsid w:val="00617F3A"/>
    <w:rsid w:val="006D2309"/>
    <w:rsid w:val="0093398B"/>
    <w:rsid w:val="00942826"/>
    <w:rsid w:val="00997D2F"/>
    <w:rsid w:val="00A262B1"/>
    <w:rsid w:val="00BB0607"/>
    <w:rsid w:val="00C25D00"/>
    <w:rsid w:val="00DC5C33"/>
    <w:rsid w:val="00E12C06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F7F5"/>
  <w15:chartTrackingRefBased/>
  <w15:docId w15:val="{26923230-0AAA-4B74-90AA-C396982A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B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7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Ooijen | Balans</dc:creator>
  <cp:keywords/>
  <dc:description/>
  <cp:lastModifiedBy>Karin van Ooijen | Balans</cp:lastModifiedBy>
  <cp:revision>17</cp:revision>
  <dcterms:created xsi:type="dcterms:W3CDTF">2021-09-29T11:03:00Z</dcterms:created>
  <dcterms:modified xsi:type="dcterms:W3CDTF">2021-09-29T11:21:00Z</dcterms:modified>
</cp:coreProperties>
</file>